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AA9" w:rsidRPr="00BA4732" w:rsidRDefault="00806AA9" w:rsidP="00806AA9">
      <w:pPr>
        <w:pStyle w:val="a3"/>
        <w:shd w:val="clear" w:color="auto" w:fill="FFFFFF"/>
        <w:spacing w:before="56" w:beforeAutospacing="0" w:after="56" w:afterAutospacing="0"/>
        <w:ind w:left="56" w:right="56" w:firstLine="480"/>
        <w:jc w:val="center"/>
        <w:textAlignment w:val="top"/>
        <w:outlineLvl w:val="1"/>
        <w:rPr>
          <w:b/>
          <w:color w:val="000000" w:themeColor="text1"/>
          <w:kern w:val="36"/>
          <w:sz w:val="28"/>
          <w:szCs w:val="28"/>
        </w:rPr>
      </w:pPr>
      <w:bookmarkStart w:id="0" w:name="_GoBack"/>
      <w:r w:rsidRPr="00BA4732">
        <w:rPr>
          <w:b/>
          <w:color w:val="000000" w:themeColor="text1"/>
          <w:kern w:val="36"/>
          <w:sz w:val="28"/>
          <w:szCs w:val="28"/>
        </w:rPr>
        <w:t>«Поучение детям» Владимира Мономаха</w:t>
      </w:r>
    </w:p>
    <w:bookmarkEnd w:id="0"/>
    <w:p w:rsidR="00806AA9" w:rsidRPr="00806AA9" w:rsidRDefault="00806AA9" w:rsidP="00806AA9">
      <w:pPr>
        <w:pStyle w:val="a3"/>
        <w:shd w:val="clear" w:color="auto" w:fill="FFFFFF"/>
        <w:spacing w:before="56" w:beforeAutospacing="0" w:after="56" w:afterAutospacing="0"/>
        <w:ind w:left="56" w:right="56" w:firstLine="480"/>
        <w:jc w:val="both"/>
        <w:textAlignment w:val="top"/>
        <w:rPr>
          <w:color w:val="000000" w:themeColor="text1"/>
          <w:sz w:val="28"/>
          <w:szCs w:val="28"/>
        </w:rPr>
      </w:pPr>
      <w:r w:rsidRPr="00806AA9">
        <w:rPr>
          <w:color w:val="000000" w:themeColor="text1"/>
          <w:sz w:val="28"/>
          <w:szCs w:val="28"/>
        </w:rPr>
        <w:t>В этом «Поучении» Мономах писал:</w:t>
      </w:r>
    </w:p>
    <w:p w:rsidR="00806AA9" w:rsidRPr="00806AA9" w:rsidRDefault="00806AA9" w:rsidP="00806AA9">
      <w:pPr>
        <w:pStyle w:val="a3"/>
        <w:shd w:val="clear" w:color="auto" w:fill="FFFFFF"/>
        <w:spacing w:before="56" w:beforeAutospacing="0" w:after="56" w:afterAutospacing="0"/>
        <w:ind w:left="56" w:right="56" w:firstLine="480"/>
        <w:jc w:val="both"/>
        <w:textAlignment w:val="top"/>
        <w:rPr>
          <w:color w:val="000000" w:themeColor="text1"/>
          <w:sz w:val="28"/>
          <w:szCs w:val="28"/>
        </w:rPr>
      </w:pPr>
      <w:r w:rsidRPr="00806AA9">
        <w:rPr>
          <w:color w:val="000000" w:themeColor="text1"/>
          <w:sz w:val="28"/>
          <w:szCs w:val="28"/>
        </w:rPr>
        <w:t xml:space="preserve">«Приближаясь </w:t>
      </w:r>
      <w:proofErr w:type="gramStart"/>
      <w:r w:rsidRPr="00806AA9">
        <w:rPr>
          <w:color w:val="000000" w:themeColor="text1"/>
          <w:sz w:val="28"/>
          <w:szCs w:val="28"/>
        </w:rPr>
        <w:t>ко</w:t>
      </w:r>
      <w:proofErr w:type="gramEnd"/>
      <w:r w:rsidRPr="00806AA9">
        <w:rPr>
          <w:color w:val="000000" w:themeColor="text1"/>
          <w:sz w:val="28"/>
          <w:szCs w:val="28"/>
        </w:rPr>
        <w:t xml:space="preserve"> гробу, благодарю Всевышнего за умножение дней моих: рука его довела меня до старости маститой. А вы, дети любезные, и всякий, кто будет читать сие писание, наблюдайте правила, в оном изображенные. Когда же сердце ваше не одобрит их, не осуждайте моего намерения; но скажите только: он говорит несправедливо!..</w:t>
      </w:r>
    </w:p>
    <w:p w:rsidR="00806AA9" w:rsidRPr="00806AA9" w:rsidRDefault="00806AA9" w:rsidP="00806AA9">
      <w:pPr>
        <w:pStyle w:val="a3"/>
        <w:shd w:val="clear" w:color="auto" w:fill="FFFFFF"/>
        <w:spacing w:before="56" w:beforeAutospacing="0" w:after="56" w:afterAutospacing="0"/>
        <w:ind w:left="56" w:right="56" w:firstLine="480"/>
        <w:jc w:val="both"/>
        <w:textAlignment w:val="top"/>
        <w:rPr>
          <w:color w:val="000000" w:themeColor="text1"/>
          <w:sz w:val="28"/>
          <w:szCs w:val="28"/>
        </w:rPr>
      </w:pPr>
      <w:proofErr w:type="gramStart"/>
      <w:r w:rsidRPr="00806AA9">
        <w:rPr>
          <w:color w:val="000000" w:themeColor="text1"/>
          <w:sz w:val="28"/>
          <w:szCs w:val="28"/>
        </w:rPr>
        <w:t>О</w:t>
      </w:r>
      <w:proofErr w:type="gramEnd"/>
      <w:r w:rsidRPr="00806AA9">
        <w:rPr>
          <w:color w:val="000000" w:themeColor="text1"/>
          <w:sz w:val="28"/>
          <w:szCs w:val="28"/>
        </w:rPr>
        <w:t xml:space="preserve"> дети мои! Хвалите Бога! Любите также человечество. Не пост, не уединение, не монашество спасет вас, но благодеяния. Не забывайте бедных; кормите их, и мыслите, что всякое достояние есть Божие и поручено вам только на время. Не скрывайте богатства в недрах земли: </w:t>
      </w:r>
      <w:proofErr w:type="gramStart"/>
      <w:r w:rsidRPr="00806AA9">
        <w:rPr>
          <w:color w:val="000000" w:themeColor="text1"/>
          <w:sz w:val="28"/>
          <w:szCs w:val="28"/>
        </w:rPr>
        <w:t>сие</w:t>
      </w:r>
      <w:proofErr w:type="gramEnd"/>
      <w:r w:rsidRPr="00806AA9">
        <w:rPr>
          <w:color w:val="000000" w:themeColor="text1"/>
          <w:sz w:val="28"/>
          <w:szCs w:val="28"/>
        </w:rPr>
        <w:t xml:space="preserve"> противно христианству. </w:t>
      </w:r>
      <w:proofErr w:type="gramStart"/>
      <w:r w:rsidRPr="00806AA9">
        <w:rPr>
          <w:color w:val="000000" w:themeColor="text1"/>
          <w:sz w:val="28"/>
          <w:szCs w:val="28"/>
        </w:rPr>
        <w:t>Будьте отцами сирот: судите вдовиц сами; не давайте сильным губить слабых.</w:t>
      </w:r>
      <w:proofErr w:type="gramEnd"/>
      <w:r w:rsidRPr="00806AA9">
        <w:rPr>
          <w:color w:val="000000" w:themeColor="text1"/>
          <w:sz w:val="28"/>
          <w:szCs w:val="28"/>
        </w:rPr>
        <w:t xml:space="preserve"> Не убивайте ни правого, ни виновного: жизнь и душа христианина священна. Не призывайте всё имени Бога: утвердив же клятву целованием крестным, не преступайте оной. Братья сказали мне: изгоним </w:t>
      </w:r>
      <w:proofErr w:type="spellStart"/>
      <w:r w:rsidRPr="00806AA9">
        <w:rPr>
          <w:color w:val="000000" w:themeColor="text1"/>
          <w:sz w:val="28"/>
          <w:szCs w:val="28"/>
        </w:rPr>
        <w:t>Ростиславичей</w:t>
      </w:r>
      <w:proofErr w:type="spellEnd"/>
      <w:r w:rsidRPr="00806AA9">
        <w:rPr>
          <w:color w:val="000000" w:themeColor="text1"/>
          <w:sz w:val="28"/>
          <w:szCs w:val="28"/>
        </w:rPr>
        <w:t xml:space="preserve"> и возьмем их область, или ты нам не союзник! Но я ответствовал: не могу забыть крестного целования... Не оставляйте больных; не страшитесь видеть мертвых: ибо все умрем. Принимайте с </w:t>
      </w:r>
      <w:proofErr w:type="spellStart"/>
      <w:r w:rsidRPr="00806AA9">
        <w:rPr>
          <w:color w:val="000000" w:themeColor="text1"/>
          <w:sz w:val="28"/>
          <w:szCs w:val="28"/>
        </w:rPr>
        <w:t>любовию</w:t>
      </w:r>
      <w:proofErr w:type="spellEnd"/>
      <w:r w:rsidRPr="00806AA9">
        <w:rPr>
          <w:color w:val="000000" w:themeColor="text1"/>
          <w:sz w:val="28"/>
          <w:szCs w:val="28"/>
        </w:rPr>
        <w:t xml:space="preserve"> благословение духовных; не удаляйтесь от них; творите им добро, да молятся за вас Всевышнему. Не имейте гордости ни в уме, ни в сердце, и думайте: мы тленны; ныне живем, а завтра </w:t>
      </w:r>
      <w:proofErr w:type="gramStart"/>
      <w:r w:rsidRPr="00806AA9">
        <w:rPr>
          <w:color w:val="000000" w:themeColor="text1"/>
          <w:sz w:val="28"/>
          <w:szCs w:val="28"/>
        </w:rPr>
        <w:t>во</w:t>
      </w:r>
      <w:proofErr w:type="gramEnd"/>
      <w:r w:rsidRPr="00806AA9">
        <w:rPr>
          <w:color w:val="000000" w:themeColor="text1"/>
          <w:sz w:val="28"/>
          <w:szCs w:val="28"/>
        </w:rPr>
        <w:t xml:space="preserve"> гробе. – </w:t>
      </w:r>
      <w:proofErr w:type="gramStart"/>
      <w:r w:rsidRPr="00806AA9">
        <w:rPr>
          <w:color w:val="000000" w:themeColor="text1"/>
          <w:sz w:val="28"/>
          <w:szCs w:val="28"/>
        </w:rPr>
        <w:t xml:space="preserve">Бойтесь всякой лжи, </w:t>
      </w:r>
      <w:proofErr w:type="spellStart"/>
      <w:r w:rsidRPr="00806AA9">
        <w:rPr>
          <w:color w:val="000000" w:themeColor="text1"/>
          <w:sz w:val="28"/>
          <w:szCs w:val="28"/>
        </w:rPr>
        <w:t>пиянства</w:t>
      </w:r>
      <w:proofErr w:type="spellEnd"/>
      <w:r w:rsidRPr="00806AA9">
        <w:rPr>
          <w:color w:val="000000" w:themeColor="text1"/>
          <w:sz w:val="28"/>
          <w:szCs w:val="28"/>
        </w:rPr>
        <w:t xml:space="preserve"> и </w:t>
      </w:r>
      <w:proofErr w:type="spellStart"/>
      <w:r w:rsidRPr="00806AA9">
        <w:rPr>
          <w:color w:val="000000" w:themeColor="text1"/>
          <w:sz w:val="28"/>
          <w:szCs w:val="28"/>
        </w:rPr>
        <w:t>любострастия</w:t>
      </w:r>
      <w:proofErr w:type="spellEnd"/>
      <w:r w:rsidRPr="00806AA9">
        <w:rPr>
          <w:color w:val="000000" w:themeColor="text1"/>
          <w:sz w:val="28"/>
          <w:szCs w:val="28"/>
        </w:rPr>
        <w:t>, равно гибельного для тела и души.</w:t>
      </w:r>
      <w:proofErr w:type="gramEnd"/>
      <w:r w:rsidRPr="00806AA9">
        <w:rPr>
          <w:color w:val="000000" w:themeColor="text1"/>
          <w:sz w:val="28"/>
          <w:szCs w:val="28"/>
        </w:rPr>
        <w:t> – Чтите старых людей, как отцов, любите юных, как братьев. – В хозяйстве сами прилежно за всем смотрите, не полагаясь на отроков и тиунов, да гости не осудят ни дому, ни обеда вашего. – На войне будьте деятельны; служите примером для воевод. Не время тогда думать о пиршествах и неге. Расставив ночную стражу, отд</w:t>
      </w:r>
      <w:r w:rsidR="00D23B98">
        <w:rPr>
          <w:color w:val="000000" w:themeColor="text1"/>
          <w:sz w:val="28"/>
          <w:szCs w:val="28"/>
        </w:rPr>
        <w:t>охните. Человек погибает внезапно</w:t>
      </w:r>
      <w:r w:rsidRPr="00806AA9">
        <w:rPr>
          <w:color w:val="000000" w:themeColor="text1"/>
          <w:sz w:val="28"/>
          <w:szCs w:val="28"/>
        </w:rPr>
        <w:t xml:space="preserve">: для того не слагайте с себя оружия, где можно встретить опасность, и рано садитесь на коней. Путешествуя в своих областях, не давайте жителей в обиду княжеским отрокам; а где остановитесь, напойте, накормите хозяина. Всего же более чтите гостя, и знаменитого, и простого, и купца, и посла; если не можете одарить его, то хотя брашном и питием удовольствуйте: ибо гости распускают в чужих землях и добрую и худую славу об нас. – Приветствуйте всякого человека, когда идете мимо. – Любите жен своих, но не давайте им власти над собой. – Все хорошее, узнав, вы должны помнить: чего не знаете, тому учитесь. Отец мой, сидя дома, говорил пятью языками: за что хвалят нас чужестранцы. Леность – мать пороков; берегитесь ее. Человек должен всегда заниматься: в пути, на коне, не имея дела, вместо суетных мыслей читайте наизусть молитвы или повторяйте хотя самую краткую, но лучшую: Господи помилуй! Не засыпайте никогда без земного поклона; а когда чувствуете себя нездоровыми, то поклонитесь в землю три раза. Да не застанет вас солнце на ложе! Идите рано в церковь воздать Богу хвалу утреннюю: так делал отец мой; так делали все добрые мужи. Когда озаряло их солнце, они славили </w:t>
      </w:r>
      <w:r w:rsidRPr="00806AA9">
        <w:rPr>
          <w:color w:val="000000" w:themeColor="text1"/>
          <w:sz w:val="28"/>
          <w:szCs w:val="28"/>
        </w:rPr>
        <w:lastRenderedPageBreak/>
        <w:t xml:space="preserve">Господа с радостью и говорили: „Просвети очи мои, Христе Боже, и дай ми </w:t>
      </w:r>
      <w:proofErr w:type="spellStart"/>
      <w:r w:rsidRPr="00806AA9">
        <w:rPr>
          <w:color w:val="000000" w:themeColor="text1"/>
          <w:sz w:val="28"/>
          <w:szCs w:val="28"/>
        </w:rPr>
        <w:t>еси</w:t>
      </w:r>
      <w:proofErr w:type="spellEnd"/>
      <w:r w:rsidRPr="00806AA9">
        <w:rPr>
          <w:color w:val="000000" w:themeColor="text1"/>
          <w:sz w:val="28"/>
          <w:szCs w:val="28"/>
        </w:rPr>
        <w:t xml:space="preserve"> свет</w:t>
      </w:r>
      <w:proofErr w:type="gramStart"/>
      <w:r w:rsidRPr="00806AA9">
        <w:rPr>
          <w:color w:val="000000" w:themeColor="text1"/>
          <w:sz w:val="28"/>
          <w:szCs w:val="28"/>
        </w:rPr>
        <w:t xml:space="preserve"> Т</w:t>
      </w:r>
      <w:proofErr w:type="gramEnd"/>
      <w:r w:rsidRPr="00806AA9">
        <w:rPr>
          <w:color w:val="000000" w:themeColor="text1"/>
          <w:sz w:val="28"/>
          <w:szCs w:val="28"/>
        </w:rPr>
        <w:t xml:space="preserve">вой красный“. Потом садились думать с дружиной, или судить народ, или ездили на охоту; а в полдень спали: ибо не только человеку, но и зверям и птицам Бог присудил отдыхать в час полуденный. – Так жил и ваш отец. </w:t>
      </w:r>
      <w:proofErr w:type="gramStart"/>
      <w:r w:rsidRPr="00806AA9">
        <w:rPr>
          <w:color w:val="000000" w:themeColor="text1"/>
          <w:sz w:val="28"/>
          <w:szCs w:val="28"/>
        </w:rPr>
        <w:t xml:space="preserve">Я сам делал все, что мог бы велеть отроку: на охоте и войне, днем и ночью, в зной летний и холод зимний не знал покоя; не надеялся на посадников и бирючей; не давал бедных и вдовиц в обиду сильным; сам </w:t>
      </w:r>
      <w:proofErr w:type="spellStart"/>
      <w:r w:rsidRPr="00806AA9">
        <w:rPr>
          <w:color w:val="000000" w:themeColor="text1"/>
          <w:sz w:val="28"/>
          <w:szCs w:val="28"/>
        </w:rPr>
        <w:t>назирал</w:t>
      </w:r>
      <w:proofErr w:type="spellEnd"/>
      <w:r w:rsidRPr="00806AA9">
        <w:rPr>
          <w:color w:val="000000" w:themeColor="text1"/>
          <w:sz w:val="28"/>
          <w:szCs w:val="28"/>
        </w:rPr>
        <w:t xml:space="preserve"> церковь и Божественное служение, домашний распорядок, конюшню, охоту, ястребов и соколов...</w:t>
      </w:r>
      <w:proofErr w:type="gramEnd"/>
      <w:r w:rsidRPr="00806AA9">
        <w:rPr>
          <w:color w:val="000000" w:themeColor="text1"/>
          <w:sz w:val="28"/>
          <w:szCs w:val="28"/>
        </w:rPr>
        <w:t xml:space="preserve"> Всех походов моих было 83; а других маловажных не упомню. Я заключил с половцами 19 мирных договоров, взял в плен более ста лучших их князей и выпустил из неволи, а более двухсот казнил и потопил в реках. – Кто путешествовал скорее меня? Выехав рано из Чернигова, я бывал в Киеве у родителя прежде Вечерен...»</w:t>
      </w:r>
    </w:p>
    <w:p w:rsidR="008C135E" w:rsidRDefault="00133F9B"/>
    <w:p w:rsidR="00806AA9" w:rsidRDefault="00806AA9"/>
    <w:p w:rsidR="00806AA9" w:rsidRDefault="00806AA9"/>
    <w:p w:rsidR="00806AA9" w:rsidRDefault="00806AA9">
      <w:pPr>
        <w:rPr>
          <w:rFonts w:ascii="Times New Roman" w:hAnsi="Times New Roman" w:cs="Times New Roman"/>
          <w:sz w:val="28"/>
          <w:szCs w:val="28"/>
        </w:rPr>
      </w:pPr>
      <w:r w:rsidRPr="00806AA9">
        <w:rPr>
          <w:rFonts w:ascii="Times New Roman" w:hAnsi="Times New Roman" w:cs="Times New Roman"/>
          <w:sz w:val="28"/>
          <w:szCs w:val="28"/>
        </w:rPr>
        <w:t xml:space="preserve">1.Каким должно быть отношение к </w:t>
      </w:r>
      <w:proofErr w:type="spellStart"/>
      <w:r w:rsidRPr="00806AA9">
        <w:rPr>
          <w:rFonts w:ascii="Times New Roman" w:hAnsi="Times New Roman" w:cs="Times New Roman"/>
          <w:sz w:val="28"/>
          <w:szCs w:val="28"/>
        </w:rPr>
        <w:t>бедным</w:t>
      </w:r>
      <w:proofErr w:type="gramStart"/>
      <w:r w:rsidRPr="00806AA9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806AA9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806AA9">
        <w:rPr>
          <w:rFonts w:ascii="Times New Roman" w:hAnsi="Times New Roman" w:cs="Times New Roman"/>
          <w:sz w:val="28"/>
          <w:szCs w:val="28"/>
        </w:rPr>
        <w:t xml:space="preserve"> словам Владимира Мономаха?</w:t>
      </w:r>
    </w:p>
    <w:p w:rsidR="00806AA9" w:rsidRDefault="00806A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23B98">
        <w:rPr>
          <w:rFonts w:ascii="Times New Roman" w:hAnsi="Times New Roman" w:cs="Times New Roman"/>
          <w:sz w:val="28"/>
          <w:szCs w:val="28"/>
        </w:rPr>
        <w:t>Нужно ли полагаться на помощь иных людей в ведении хозяйства?</w:t>
      </w:r>
    </w:p>
    <w:p w:rsidR="00D23B98" w:rsidRDefault="00D23B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3.Что необходимо делать для гостей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своих</w:t>
      </w:r>
      <w:proofErr w:type="gramStart"/>
      <w:r>
        <w:rPr>
          <w:rFonts w:ascii="Times New Roman" w:hAnsi="Times New Roman" w:cs="Times New Roman"/>
          <w:sz w:val="28"/>
          <w:szCs w:val="28"/>
        </w:rPr>
        <w:t>?И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кому именно стоит уделять время и свое расположение?</w:t>
      </w:r>
    </w:p>
    <w:p w:rsidR="00D23B98" w:rsidRDefault="00D23B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4.В какие моменты стоит вспоминать слова молитвы «Господи помилуй»?</w:t>
      </w:r>
    </w:p>
    <w:p w:rsidR="00D23B98" w:rsidRPr="00806AA9" w:rsidRDefault="00D23B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8E63B6">
        <w:rPr>
          <w:rFonts w:ascii="Times New Roman" w:hAnsi="Times New Roman" w:cs="Times New Roman"/>
          <w:sz w:val="28"/>
          <w:szCs w:val="28"/>
        </w:rPr>
        <w:t>Каким должно быть отношение к жене?</w:t>
      </w:r>
    </w:p>
    <w:sectPr w:rsidR="00D23B98" w:rsidRPr="00806AA9" w:rsidSect="0086057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F9B" w:rsidRDefault="00133F9B" w:rsidP="00BA4732">
      <w:pPr>
        <w:spacing w:after="0" w:line="240" w:lineRule="auto"/>
      </w:pPr>
      <w:r>
        <w:separator/>
      </w:r>
    </w:p>
  </w:endnote>
  <w:endnote w:type="continuationSeparator" w:id="0">
    <w:p w:rsidR="00133F9B" w:rsidRDefault="00133F9B" w:rsidP="00BA4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537978"/>
      <w:docPartObj>
        <w:docPartGallery w:val="Page Numbers (Bottom of Page)"/>
        <w:docPartUnique/>
      </w:docPartObj>
    </w:sdtPr>
    <w:sdtContent>
      <w:p w:rsidR="00BA4732" w:rsidRDefault="00BA473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BA4732" w:rsidRDefault="00BA473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F9B" w:rsidRDefault="00133F9B" w:rsidP="00BA4732">
      <w:pPr>
        <w:spacing w:after="0" w:line="240" w:lineRule="auto"/>
      </w:pPr>
      <w:r>
        <w:separator/>
      </w:r>
    </w:p>
  </w:footnote>
  <w:footnote w:type="continuationSeparator" w:id="0">
    <w:p w:rsidR="00133F9B" w:rsidRDefault="00133F9B" w:rsidP="00BA47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6AA9"/>
    <w:rsid w:val="000268C8"/>
    <w:rsid w:val="000C3995"/>
    <w:rsid w:val="000D523B"/>
    <w:rsid w:val="001155A9"/>
    <w:rsid w:val="00133F9B"/>
    <w:rsid w:val="00182F1B"/>
    <w:rsid w:val="001C1470"/>
    <w:rsid w:val="00205929"/>
    <w:rsid w:val="00235594"/>
    <w:rsid w:val="002618E6"/>
    <w:rsid w:val="0028742A"/>
    <w:rsid w:val="004A15E9"/>
    <w:rsid w:val="004C689C"/>
    <w:rsid w:val="004D4708"/>
    <w:rsid w:val="004E2D10"/>
    <w:rsid w:val="004E607F"/>
    <w:rsid w:val="005028F5"/>
    <w:rsid w:val="00534DA5"/>
    <w:rsid w:val="00576E96"/>
    <w:rsid w:val="005A3078"/>
    <w:rsid w:val="006001A7"/>
    <w:rsid w:val="0066783D"/>
    <w:rsid w:val="006D02E3"/>
    <w:rsid w:val="006E3B83"/>
    <w:rsid w:val="007030DE"/>
    <w:rsid w:val="00726121"/>
    <w:rsid w:val="007B10BA"/>
    <w:rsid w:val="007F3A88"/>
    <w:rsid w:val="00806AA9"/>
    <w:rsid w:val="00860570"/>
    <w:rsid w:val="008A3241"/>
    <w:rsid w:val="008E28E7"/>
    <w:rsid w:val="008E63B6"/>
    <w:rsid w:val="009262CD"/>
    <w:rsid w:val="00931E13"/>
    <w:rsid w:val="00960D0E"/>
    <w:rsid w:val="00A21870"/>
    <w:rsid w:val="00A458A9"/>
    <w:rsid w:val="00AC5262"/>
    <w:rsid w:val="00B61F19"/>
    <w:rsid w:val="00BA4732"/>
    <w:rsid w:val="00BC1CF2"/>
    <w:rsid w:val="00BE178B"/>
    <w:rsid w:val="00C2228A"/>
    <w:rsid w:val="00C51AAF"/>
    <w:rsid w:val="00CB1321"/>
    <w:rsid w:val="00CE6609"/>
    <w:rsid w:val="00D078C4"/>
    <w:rsid w:val="00D23B98"/>
    <w:rsid w:val="00D26C4E"/>
    <w:rsid w:val="00D35CE8"/>
    <w:rsid w:val="00D660D3"/>
    <w:rsid w:val="00D768C5"/>
    <w:rsid w:val="00DA78F3"/>
    <w:rsid w:val="00DB0852"/>
    <w:rsid w:val="00DF1277"/>
    <w:rsid w:val="00E11AAD"/>
    <w:rsid w:val="00E77C52"/>
    <w:rsid w:val="00F365A2"/>
    <w:rsid w:val="00F856C0"/>
    <w:rsid w:val="00FE3815"/>
    <w:rsid w:val="00FE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5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6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A4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4732"/>
  </w:style>
  <w:style w:type="paragraph" w:styleId="a6">
    <w:name w:val="footer"/>
    <w:basedOn w:val="a"/>
    <w:link w:val="a7"/>
    <w:uiPriority w:val="99"/>
    <w:unhideWhenUsed/>
    <w:rsid w:val="00BA4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47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60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Романыч</dc:creator>
  <cp:lastModifiedBy>ASUS</cp:lastModifiedBy>
  <cp:revision>2</cp:revision>
  <dcterms:created xsi:type="dcterms:W3CDTF">2015-09-14T03:56:00Z</dcterms:created>
  <dcterms:modified xsi:type="dcterms:W3CDTF">2016-01-08T15:42:00Z</dcterms:modified>
</cp:coreProperties>
</file>